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Dodatok č. 1 </w:t>
      </w: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nájomnej zmluve č.</w:t>
      </w:r>
      <w:r w:rsidR="00A6647D">
        <w:rPr>
          <w:rFonts w:ascii="Arial" w:hAnsi="Arial" w:cs="Arial"/>
          <w:b/>
          <w:sz w:val="20"/>
          <w:szCs w:val="20"/>
        </w:rPr>
        <w:t xml:space="preserve"> 730/2014</w:t>
      </w:r>
      <w:r>
        <w:rPr>
          <w:rFonts w:ascii="Arial" w:hAnsi="Arial" w:cs="Arial"/>
          <w:b/>
          <w:sz w:val="20"/>
          <w:szCs w:val="20"/>
        </w:rPr>
        <w:t xml:space="preserve"> zo dňa </w:t>
      </w:r>
      <w:r w:rsidR="00A6647D">
        <w:rPr>
          <w:rFonts w:ascii="Arial" w:hAnsi="Arial" w:cs="Arial"/>
          <w:b/>
          <w:sz w:val="20"/>
          <w:szCs w:val="20"/>
        </w:rPr>
        <w:t>30.10.2014</w:t>
      </w: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uzavretý medzi</w:t>
      </w: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Prenajímateľom: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Obec Štôla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059 37  Štôla 29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zastúpení: Martinom </w:t>
      </w:r>
      <w:proofErr w:type="spellStart"/>
      <w:r>
        <w:rPr>
          <w:rFonts w:ascii="Arial" w:hAnsi="Arial" w:cs="Arial"/>
          <w:sz w:val="20"/>
          <w:szCs w:val="20"/>
        </w:rPr>
        <w:t>Hajkom</w:t>
      </w:r>
      <w:proofErr w:type="spellEnd"/>
      <w:r>
        <w:rPr>
          <w:rFonts w:ascii="Arial" w:hAnsi="Arial" w:cs="Arial"/>
          <w:sz w:val="20"/>
          <w:szCs w:val="20"/>
        </w:rPr>
        <w:t xml:space="preserve"> – starostom obce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IČO: 00691836</w:t>
      </w:r>
    </w:p>
    <w:p w:rsidR="009D0119" w:rsidRDefault="009D0119" w:rsidP="009D0119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Čísla účtov Obce Štôla:  </w:t>
      </w:r>
    </w:p>
    <w:p w:rsidR="009D0119" w:rsidRDefault="009D0119" w:rsidP="009D0119">
      <w:pPr>
        <w:pStyle w:val="Normlnywebov"/>
        <w:spacing w:before="0" w:beforeAutospacing="0" w:after="0" w:afterAutospacing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2922863952/1100  IBAN  SK60 1100 0000 0029 2286 3952  BIC (SWIFT)  TATRSKBX</w:t>
      </w:r>
    </w:p>
    <w:p w:rsidR="009D0119" w:rsidRDefault="009D0119" w:rsidP="009D01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Nájomcom: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6647D">
        <w:rPr>
          <w:rFonts w:ascii="Arial" w:hAnsi="Arial" w:cs="Arial"/>
          <w:sz w:val="20"/>
          <w:szCs w:val="20"/>
        </w:rPr>
        <w:t>Hyben</w:t>
      </w:r>
      <w:proofErr w:type="spellEnd"/>
      <w:r w:rsidR="00A6647D">
        <w:rPr>
          <w:rFonts w:ascii="Arial" w:hAnsi="Arial" w:cs="Arial"/>
          <w:sz w:val="20"/>
          <w:szCs w:val="20"/>
        </w:rPr>
        <w:t xml:space="preserve"> Roman</w:t>
      </w:r>
    </w:p>
    <w:p w:rsidR="00A6647D" w:rsidRDefault="00A6647D" w:rsidP="009D01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Uherová</w:t>
      </w:r>
      <w:proofErr w:type="spellEnd"/>
      <w:r>
        <w:rPr>
          <w:rFonts w:ascii="Arial" w:hAnsi="Arial" w:cs="Arial"/>
          <w:sz w:val="20"/>
          <w:szCs w:val="20"/>
        </w:rPr>
        <w:t xml:space="preserve"> 2909/23, 058 01  Poprad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059 37  Štôla </w:t>
      </w:r>
      <w:r w:rsidR="00A6647D">
        <w:rPr>
          <w:rFonts w:ascii="Arial" w:hAnsi="Arial" w:cs="Arial"/>
          <w:sz w:val="20"/>
          <w:szCs w:val="20"/>
        </w:rPr>
        <w:t>114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Obec Štôla na základe uznesenia Obecného zastupiteľstva v Štôle č. 5/2019/73/e zo dňa 13.8.2019, ktorým  bol schválený Dodatok č. 1 k zásadám prenájmu pozemkov a stanoveniu  minimálnych cien za prenájom pozemkov v Obci Štôla zo dňa 29.10.2013, upravuje týmto dodatkom  článok III. Platobné podmienky  nájomnej zmluvy (uvedenej v záhlaví) pod bodom 1-</w:t>
      </w:r>
      <w:r w:rsidR="00A664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1.1.2020 nasledovne.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pStyle w:val="Odsekzoznamu"/>
        <w:numPr>
          <w:ilvl w:val="0"/>
          <w:numId w:val="1"/>
        </w:numPr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Platobné podmienky</w:t>
      </w:r>
    </w:p>
    <w:p w:rsidR="009D0119" w:rsidRDefault="009D0119" w:rsidP="009D0119">
      <w:pPr>
        <w:pStyle w:val="Odsekzoznamu"/>
        <w:spacing w:after="0" w:line="240" w:lineRule="auto"/>
        <w:ind w:left="0" w:hanging="1134"/>
        <w:jc w:val="both"/>
        <w:rPr>
          <w:rFonts w:ascii="Arial" w:hAnsi="Arial" w:cs="Arial"/>
          <w:b/>
          <w:sz w:val="20"/>
          <w:szCs w:val="20"/>
        </w:rPr>
      </w:pPr>
    </w:p>
    <w:p w:rsidR="009D0119" w:rsidRDefault="009D0119" w:rsidP="009D0119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Nájomné predstavuje čiastku 2 €/m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/rok.  Ročné nájomné predstavuje čiastku </w:t>
      </w:r>
      <w:r w:rsidR="00A6647D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,00 eur. </w:t>
      </w:r>
    </w:p>
    <w:p w:rsidR="009D0119" w:rsidRDefault="009D0119" w:rsidP="009D0119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Prenajímateľ zašle každoročne nájomcovi faktúru, v ktorej bude uvedená splatnosť nájomného.</w:t>
      </w:r>
    </w:p>
    <w:p w:rsidR="009D0119" w:rsidRDefault="009D0119" w:rsidP="009D0119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prípade nedodržania splátok uvedených  v čl. III. bodu 1. a 2 bude zmluva do 30 dní ukončená. </w:t>
      </w:r>
    </w:p>
    <w:p w:rsidR="009D0119" w:rsidRDefault="009D0119" w:rsidP="009D0119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 akejkoľvek zmene nájomcu, je potrebné túto skutočnosť oznámiť Obci Štôla bezodkladne.</w:t>
      </w:r>
    </w:p>
    <w:p w:rsidR="009D0119" w:rsidRDefault="009D0119" w:rsidP="009D0119">
      <w:pPr>
        <w:pStyle w:val="Odsekzoznamu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D0119" w:rsidRDefault="009D0119" w:rsidP="009D011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Tento dodatok je vyhotovený v 2 exemplároch, pričom každá zmluvná strana </w:t>
      </w:r>
      <w:proofErr w:type="spellStart"/>
      <w:r>
        <w:rPr>
          <w:rFonts w:ascii="Arial" w:hAnsi="Arial" w:cs="Arial"/>
          <w:sz w:val="20"/>
          <w:szCs w:val="20"/>
        </w:rPr>
        <w:t>obdrží</w:t>
      </w:r>
      <w:proofErr w:type="spellEnd"/>
      <w:r>
        <w:rPr>
          <w:rFonts w:ascii="Arial" w:hAnsi="Arial" w:cs="Arial"/>
          <w:sz w:val="20"/>
          <w:szCs w:val="20"/>
        </w:rPr>
        <w:t xml:space="preserve"> 1 exemplár. Po podpísaní dodatku nájomca obratom 1 exemplár obratom vráti prenajímateľovi. 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Zmluvné strany si dodatok prečítali a jeho obsahu porozumeli. Vyhlasujú, že dodatok neuzatvorili v tiesni alebo za nápadne nevýhodných podmienok a na znak súhlasu ju vlastnoručne podpisujú.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Tento dodatok nadobúda platnosť po podpísaní oboma zmluvnými stranami a účinnosť nadobúda nasledujúci deň po zverejnení.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Štôle, dňa: 11.11.2019</w:t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č.s</w:t>
      </w:r>
      <w:proofErr w:type="spellEnd"/>
      <w:r>
        <w:rPr>
          <w:rFonts w:ascii="Arial" w:hAnsi="Arial" w:cs="Arial"/>
          <w:sz w:val="20"/>
          <w:szCs w:val="20"/>
        </w:rPr>
        <w:t>. OS</w:t>
      </w:r>
      <w:r w:rsidR="00B4670B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B4670B">
        <w:rPr>
          <w:rFonts w:ascii="Arial" w:hAnsi="Arial" w:cs="Arial"/>
          <w:sz w:val="20"/>
          <w:szCs w:val="20"/>
        </w:rPr>
        <w:t>265-001/2019</w:t>
      </w:r>
      <w:r>
        <w:rPr>
          <w:rFonts w:ascii="Arial" w:hAnsi="Arial" w:cs="Arial"/>
          <w:sz w:val="20"/>
          <w:szCs w:val="20"/>
        </w:rPr>
        <w:tab/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prenajímateľ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nájomca</w:t>
      </w:r>
      <w:r>
        <w:rPr>
          <w:rFonts w:ascii="Arial" w:hAnsi="Arial" w:cs="Arial"/>
          <w:sz w:val="20"/>
          <w:szCs w:val="20"/>
        </w:rPr>
        <w:tab/>
      </w: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119" w:rsidRDefault="009D0119" w:rsidP="009D01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Dodatok zverejnený:   </w:t>
      </w:r>
      <w:r w:rsidR="00B4670B">
        <w:rPr>
          <w:rFonts w:ascii="Arial" w:hAnsi="Arial" w:cs="Arial"/>
          <w:sz w:val="20"/>
          <w:szCs w:val="20"/>
        </w:rPr>
        <w:t>19.11.2019</w:t>
      </w:r>
    </w:p>
    <w:p w:rsidR="00E76C5D" w:rsidRDefault="009D0119" w:rsidP="00F0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Účinnosť dodatku:      </w:t>
      </w:r>
      <w:r w:rsidR="00B4670B">
        <w:rPr>
          <w:rFonts w:ascii="Arial" w:hAnsi="Arial" w:cs="Arial"/>
          <w:sz w:val="20"/>
          <w:szCs w:val="20"/>
        </w:rPr>
        <w:t xml:space="preserve"> 20.11.2019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7009" w:rsidRDefault="00407009" w:rsidP="0040700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     </w:t>
      </w:r>
      <w:r w:rsidRPr="00407009">
        <w:rPr>
          <w:rFonts w:ascii="Arial" w:eastAsiaTheme="minorHAnsi" w:hAnsi="Arial" w:cs="Arial"/>
          <w:sz w:val="20"/>
          <w:szCs w:val="20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407009">
        <w:rPr>
          <w:rFonts w:ascii="Arial" w:eastAsiaTheme="minorHAnsi" w:hAnsi="Arial" w:cs="Arial"/>
          <w:sz w:val="20"/>
          <w:szCs w:val="20"/>
        </w:rPr>
        <w:t>Z.z</w:t>
      </w:r>
      <w:proofErr w:type="spellEnd"/>
      <w:r w:rsidRPr="00407009">
        <w:rPr>
          <w:rFonts w:ascii="Arial" w:eastAsiaTheme="minorHAnsi" w:hAnsi="Arial" w:cs="Arial"/>
          <w:sz w:val="20"/>
          <w:szCs w:val="20"/>
        </w:rPr>
        <w:t>. o ochrane osobných údajov a o zmene a doplnení niektorých zákonov.</w:t>
      </w:r>
    </w:p>
    <w:p w:rsidR="00407009" w:rsidRPr="00407009" w:rsidRDefault="00407009" w:rsidP="0040700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407009" w:rsidRPr="00407009" w:rsidRDefault="00407009" w:rsidP="0040700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407009">
        <w:rPr>
          <w:rFonts w:ascii="Arial" w:eastAsiaTheme="minorHAnsi" w:hAnsi="Arial" w:cs="Arial"/>
          <w:sz w:val="20"/>
          <w:szCs w:val="20"/>
        </w:rPr>
        <w:t xml:space="preserve">Informácie o spracúvaní osobných údajov prevádzkovateľom sú vám plne k dispozícii na webovom sídle </w:t>
      </w:r>
      <w:hyperlink r:id="rId5" w:history="1">
        <w:r w:rsidRPr="00407009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</w:rPr>
          <w:t>www.osobnyudaj.sk/informovanie</w:t>
        </w:r>
      </w:hyperlink>
      <w:r w:rsidRPr="00407009">
        <w:rPr>
          <w:rFonts w:ascii="Arial" w:eastAsiaTheme="minorHAnsi" w:hAnsi="Arial" w:cs="Arial"/>
          <w:sz w:val="20"/>
          <w:szCs w:val="20"/>
        </w:rPr>
        <w:t>, ako aj vo fyzickej podobe v sídle a na všetkých kontaktných miestach prevádzkovateľa.</w:t>
      </w:r>
    </w:p>
    <w:p w:rsidR="00407009" w:rsidRPr="00407009" w:rsidRDefault="00407009" w:rsidP="00407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009" w:rsidRPr="00407009" w:rsidRDefault="00407009" w:rsidP="004070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07009" w:rsidRPr="004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6E6B"/>
    <w:multiLevelType w:val="hybridMultilevel"/>
    <w:tmpl w:val="ADD8CB60"/>
    <w:lvl w:ilvl="0" w:tplc="041B000F">
      <w:start w:val="1"/>
      <w:numFmt w:val="decimal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7265"/>
    <w:multiLevelType w:val="hybridMultilevel"/>
    <w:tmpl w:val="B62AE582"/>
    <w:lvl w:ilvl="0" w:tplc="28EAF366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9"/>
    <w:rsid w:val="00407009"/>
    <w:rsid w:val="009D0119"/>
    <w:rsid w:val="00A6647D"/>
    <w:rsid w:val="00B4670B"/>
    <w:rsid w:val="00E76C5D"/>
    <w:rsid w:val="00F0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1B93-440F-46A7-902C-99413EC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D011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2019-11-19T09:19:00Z</cp:lastPrinted>
  <dcterms:created xsi:type="dcterms:W3CDTF">2019-11-11T13:25:00Z</dcterms:created>
  <dcterms:modified xsi:type="dcterms:W3CDTF">2019-11-19T09:19:00Z</dcterms:modified>
</cp:coreProperties>
</file>